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17B3" w14:textId="3D65E785" w:rsidR="000B671A" w:rsidRPr="009F08F1" w:rsidRDefault="000B671A" w:rsidP="000B671A">
      <w:pPr>
        <w:spacing w:line="240" w:lineRule="auto"/>
        <w:rPr>
          <w:color w:val="FF0000"/>
        </w:rPr>
      </w:pPr>
      <w:r w:rsidRPr="009F08F1">
        <w:rPr>
          <w:color w:val="FF0000"/>
        </w:rPr>
        <w:t>Name</w:t>
      </w:r>
    </w:p>
    <w:p w14:paraId="096FB076" w14:textId="09D7CE19" w:rsidR="000B671A" w:rsidRPr="009F08F1" w:rsidRDefault="000B671A" w:rsidP="000B671A">
      <w:pPr>
        <w:spacing w:line="240" w:lineRule="auto"/>
        <w:rPr>
          <w:color w:val="FF0000"/>
        </w:rPr>
      </w:pPr>
      <w:r w:rsidRPr="009F08F1">
        <w:rPr>
          <w:color w:val="FF0000"/>
        </w:rPr>
        <w:t>Business</w:t>
      </w:r>
    </w:p>
    <w:p w14:paraId="370A3A06" w14:textId="3A86E2E6" w:rsidR="000B671A" w:rsidRPr="009F08F1" w:rsidRDefault="000B671A" w:rsidP="000B671A">
      <w:pPr>
        <w:spacing w:line="240" w:lineRule="auto"/>
        <w:rPr>
          <w:color w:val="FF0000"/>
        </w:rPr>
      </w:pPr>
      <w:r w:rsidRPr="009F08F1">
        <w:rPr>
          <w:color w:val="FF0000"/>
        </w:rPr>
        <w:t>Address</w:t>
      </w:r>
    </w:p>
    <w:p w14:paraId="63BB6CAA" w14:textId="1282C1A1" w:rsidR="000B671A" w:rsidRPr="009F08F1" w:rsidRDefault="000B671A" w:rsidP="000B671A">
      <w:pPr>
        <w:spacing w:line="240" w:lineRule="auto"/>
        <w:rPr>
          <w:color w:val="FF0000"/>
        </w:rPr>
      </w:pPr>
      <w:r w:rsidRPr="009F08F1">
        <w:rPr>
          <w:color w:val="FF0000"/>
        </w:rPr>
        <w:t>Email</w:t>
      </w:r>
    </w:p>
    <w:p w14:paraId="3D4AF396" w14:textId="7B0D780C" w:rsidR="000B671A" w:rsidRPr="009F08F1" w:rsidRDefault="000B671A" w:rsidP="000B671A">
      <w:pPr>
        <w:spacing w:line="240" w:lineRule="auto"/>
        <w:rPr>
          <w:color w:val="FF0000"/>
        </w:rPr>
      </w:pPr>
      <w:r w:rsidRPr="009F08F1">
        <w:rPr>
          <w:color w:val="FF0000"/>
        </w:rPr>
        <w:t>Office Phone</w:t>
      </w:r>
    </w:p>
    <w:p w14:paraId="246369A7" w14:textId="6930DA26" w:rsidR="000B671A" w:rsidRPr="009F08F1" w:rsidRDefault="009F08F1" w:rsidP="0008647F">
      <w:pPr>
        <w:rPr>
          <w:color w:val="FF0000"/>
        </w:rPr>
      </w:pPr>
      <w:r>
        <w:rPr>
          <w:color w:val="FF0000"/>
        </w:rPr>
        <w:t>D</w:t>
      </w:r>
      <w:r w:rsidR="000B671A" w:rsidRPr="009F08F1">
        <w:rPr>
          <w:color w:val="FF0000"/>
        </w:rPr>
        <w:t>ate</w:t>
      </w:r>
    </w:p>
    <w:p w14:paraId="33DF8C79" w14:textId="122DC776" w:rsidR="000B671A" w:rsidRDefault="0071422D" w:rsidP="0008647F">
      <w:r>
        <w:t>Dear Editor</w:t>
      </w:r>
      <w:r w:rsidR="009F08F1">
        <w:t>,</w:t>
      </w:r>
    </w:p>
    <w:p w14:paraId="465B338A" w14:textId="23DE053F" w:rsidR="0066655D" w:rsidRDefault="0008647F" w:rsidP="0008647F">
      <w:r>
        <w:t xml:space="preserve">As a homecare provider, my colleagues and I support the basic life services that allow people with disabilities and seniors to remain safely in their homes. </w:t>
      </w:r>
      <w:r w:rsidR="003B3E9A">
        <w:t xml:space="preserve">Because of our work, </w:t>
      </w:r>
      <w:r>
        <w:t>mothers, daughters, sons</w:t>
      </w:r>
      <w:r w:rsidR="003649FA">
        <w:t>,</w:t>
      </w:r>
      <w:r>
        <w:t xml:space="preserve"> and husbands </w:t>
      </w:r>
      <w:r w:rsidR="003B3E9A">
        <w:t xml:space="preserve">can </w:t>
      </w:r>
      <w:r>
        <w:t>work outside the home. For many families, we are the infrastructure that supports their lives and livelihoods.</w:t>
      </w:r>
      <w:r w:rsidR="0066655D">
        <w:t xml:space="preserve"> </w:t>
      </w:r>
    </w:p>
    <w:p w14:paraId="3B1AFB19" w14:textId="270E7DA5" w:rsidR="0071422D" w:rsidRDefault="0071422D" w:rsidP="0071422D">
      <w:r>
        <w:t>The America Jobs Plan recognizes the importance of home care workers to the economy</w:t>
      </w:r>
      <w:r w:rsidRPr="00B43390">
        <w:rPr>
          <w:rStyle w:val="Strong"/>
          <w:rFonts w:cstheme="minorHAnsi"/>
          <w:b w:val="0"/>
          <w:bCs w:val="0"/>
          <w:color w:val="0A2458"/>
          <w:shd w:val="clear" w:color="auto" w:fill="FFFFFF"/>
        </w:rPr>
        <w:t xml:space="preserve"> by </w:t>
      </w:r>
      <w:r>
        <w:rPr>
          <w:rStyle w:val="Strong"/>
          <w:rFonts w:cstheme="minorHAnsi"/>
          <w:b w:val="0"/>
          <w:bCs w:val="0"/>
          <w:color w:val="0A2458"/>
          <w:shd w:val="clear" w:color="auto" w:fill="FFFFFF"/>
        </w:rPr>
        <w:t xml:space="preserve">including a proposal that would improve wages and benefits and increase access to homecare services.  </w:t>
      </w:r>
    </w:p>
    <w:p w14:paraId="18703BAF" w14:textId="6D2C46FC" w:rsidR="0008647F" w:rsidRDefault="0066655D" w:rsidP="0008647F">
      <w:r>
        <w:t xml:space="preserve">Given our importance to society, homecare providers should not have to struggle with low pay, poor training, and </w:t>
      </w:r>
      <w:r w:rsidR="003B3E9A">
        <w:t xml:space="preserve">a </w:t>
      </w:r>
      <w:r>
        <w:t>lack of respect.  But many of us liv</w:t>
      </w:r>
      <w:r w:rsidR="003B3E9A">
        <w:t xml:space="preserve">e </w:t>
      </w:r>
      <w:r>
        <w:t>paycheck-to-paycheck, with wages at or just above the minimum wage.</w:t>
      </w:r>
      <w:r w:rsidRPr="0066655D">
        <w:t xml:space="preserve"> </w:t>
      </w:r>
      <w:r w:rsidR="003B3E9A">
        <w:t xml:space="preserve">Today </w:t>
      </w:r>
      <w:r>
        <w:t xml:space="preserve">42 percent of the direct care workforce currently </w:t>
      </w:r>
      <w:r w:rsidR="0071422D">
        <w:t>receive</w:t>
      </w:r>
      <w:r>
        <w:t xml:space="preserve"> public assistance</w:t>
      </w:r>
      <w:r w:rsidR="003B3E9A">
        <w:t xml:space="preserve">. </w:t>
      </w:r>
    </w:p>
    <w:p w14:paraId="2587B550" w14:textId="0EC8ECA1" w:rsidR="0071422D" w:rsidRDefault="00E21F6D" w:rsidP="00EE5E09">
      <w:r>
        <w:rPr>
          <w:color w:val="3D3D3D"/>
          <w:shd w:val="clear" w:color="auto" w:fill="FFFFFF"/>
        </w:rPr>
        <w:t>According to the Bureau of Labor Statistics, between 2018-2028 homecare will add nearly 1.1 million jobs, which represents the largest growth of any job sector in the U.S</w:t>
      </w:r>
      <w:r>
        <w:t xml:space="preserve">. </w:t>
      </w:r>
      <w:r>
        <w:rPr>
          <w:color w:val="3D3D3D"/>
          <w:shd w:val="clear" w:color="auto" w:fill="FFFFFF"/>
        </w:rPr>
        <w:t xml:space="preserve">During the same time, an additional 6.9 million direct care jobs will need to be filled as existing workers leave the field or exit the labor force.  </w:t>
      </w:r>
      <w:r w:rsidR="003649FA">
        <w:t xml:space="preserve">Without significant intervention, the demand for direct care services will far exceed the workforce.  </w:t>
      </w:r>
    </w:p>
    <w:p w14:paraId="7B1F731E" w14:textId="68134608" w:rsidR="00C83A91" w:rsidRDefault="00C83A91" w:rsidP="00EE5E09">
      <w:r>
        <w:rPr>
          <w:color w:val="3D3D3D"/>
          <w:shd w:val="clear" w:color="auto" w:fill="FFFFFF"/>
        </w:rPr>
        <w:t>Improving pay and benefits alone will not fill those positions</w:t>
      </w:r>
      <w:r>
        <w:t>; care workers need additional training, a career ladder and greater control over their work environment. In a handful of communities, homecare workers have founded worker-owned cooperatives to address some of these needs. Homecare cooperatives and other highroad employers are important to developing the workers’ voice and creating a workplace that considers caregivers’ experiences and needs, which drives retention and improves the quality of care.</w:t>
      </w:r>
    </w:p>
    <w:p w14:paraId="63D59BDA" w14:textId="5E181AEE" w:rsidR="0008647F" w:rsidRDefault="00C83A91" w:rsidP="00EE5E09">
      <w:r>
        <w:t xml:space="preserve">I </w:t>
      </w:r>
      <w:r w:rsidR="0071422D">
        <w:t>encourag</w:t>
      </w:r>
      <w:r>
        <w:t>e</w:t>
      </w:r>
      <w:r w:rsidR="0071422D">
        <w:t xml:space="preserve"> Senators </w:t>
      </w:r>
      <w:proofErr w:type="spellStart"/>
      <w:r w:rsidR="0071422D" w:rsidRPr="0071422D">
        <w:rPr>
          <w:color w:val="FF0000"/>
        </w:rPr>
        <w:t>xxxx</w:t>
      </w:r>
      <w:proofErr w:type="spellEnd"/>
      <w:r w:rsidR="0071422D">
        <w:t xml:space="preserve"> and </w:t>
      </w:r>
      <w:proofErr w:type="spellStart"/>
      <w:r w:rsidR="0071422D" w:rsidRPr="0071422D">
        <w:rPr>
          <w:color w:val="FF0000"/>
        </w:rPr>
        <w:t>xxxx</w:t>
      </w:r>
      <w:proofErr w:type="spellEnd"/>
      <w:r w:rsidR="0071422D">
        <w:t xml:space="preserve"> and Representative </w:t>
      </w:r>
      <w:proofErr w:type="spellStart"/>
      <w:r w:rsidR="0071422D" w:rsidRPr="0071422D">
        <w:rPr>
          <w:color w:val="FF0000"/>
        </w:rPr>
        <w:t>xxxx</w:t>
      </w:r>
      <w:proofErr w:type="spellEnd"/>
      <w:r w:rsidR="0071422D" w:rsidRPr="0071422D">
        <w:rPr>
          <w:color w:val="FF0000"/>
        </w:rPr>
        <w:t xml:space="preserve"> </w:t>
      </w:r>
      <w:r>
        <w:t xml:space="preserve">to </w:t>
      </w:r>
      <w:r w:rsidR="0071422D">
        <w:t>support the caregiving provisions of the America Jobs Plan</w:t>
      </w:r>
      <w:r>
        <w:t>, and support homecare workers in building cooperative businesses</w:t>
      </w:r>
      <w:r w:rsidR="0071422D">
        <w:t xml:space="preserve">.  We all have a stake in ensuring that wages and benefits are sufficient to attract and retain stilled caregivers.  </w:t>
      </w:r>
    </w:p>
    <w:p w14:paraId="53E0A112" w14:textId="38B7B65A" w:rsidR="003B3E9A" w:rsidRDefault="003B3E9A" w:rsidP="00EE5E09">
      <w:r>
        <w:t>Sincerely</w:t>
      </w:r>
    </w:p>
    <w:p w14:paraId="7ADB72E2" w14:textId="67E42EBD" w:rsidR="003B3E9A" w:rsidRDefault="0071422D" w:rsidP="00EE5E09">
      <w:pPr>
        <w:rPr>
          <w:color w:val="FF0000"/>
        </w:rPr>
      </w:pPr>
      <w:r>
        <w:rPr>
          <w:color w:val="FF0000"/>
        </w:rPr>
        <w:t>Name</w:t>
      </w:r>
    </w:p>
    <w:p w14:paraId="37E1EB57" w14:textId="1447092D" w:rsidR="0071422D" w:rsidRDefault="0071422D" w:rsidP="00EE5E09">
      <w:pPr>
        <w:rPr>
          <w:color w:val="FF0000"/>
        </w:rPr>
      </w:pPr>
      <w:r>
        <w:rPr>
          <w:color w:val="FF0000"/>
        </w:rPr>
        <w:t>Title</w:t>
      </w:r>
    </w:p>
    <w:p w14:paraId="0437CE34" w14:textId="592416C7" w:rsidR="0071422D" w:rsidRDefault="0071422D" w:rsidP="00EE5E09">
      <w:pPr>
        <w:rPr>
          <w:color w:val="FF0000"/>
        </w:rPr>
      </w:pPr>
      <w:r>
        <w:rPr>
          <w:color w:val="FF0000"/>
        </w:rPr>
        <w:t>Business</w:t>
      </w:r>
    </w:p>
    <w:p w14:paraId="588AB4B2" w14:textId="4272DE5A" w:rsidR="009F08F1" w:rsidRPr="003B3E9A" w:rsidRDefault="009F08F1" w:rsidP="00EE5E09">
      <w:pPr>
        <w:rPr>
          <w:color w:val="FF0000"/>
        </w:rPr>
      </w:pPr>
      <w:r>
        <w:rPr>
          <w:color w:val="FF0000"/>
        </w:rPr>
        <w:t>Website</w:t>
      </w:r>
    </w:p>
    <w:sectPr w:rsidR="009F08F1" w:rsidRPr="003B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7F"/>
    <w:rsid w:val="0008647F"/>
    <w:rsid w:val="000B671A"/>
    <w:rsid w:val="003649FA"/>
    <w:rsid w:val="00383F99"/>
    <w:rsid w:val="003B3E9A"/>
    <w:rsid w:val="00534D6B"/>
    <w:rsid w:val="00541802"/>
    <w:rsid w:val="0066655D"/>
    <w:rsid w:val="0071422D"/>
    <w:rsid w:val="009B1786"/>
    <w:rsid w:val="009F08F1"/>
    <w:rsid w:val="00B13317"/>
    <w:rsid w:val="00B43390"/>
    <w:rsid w:val="00C83A91"/>
    <w:rsid w:val="00CE0479"/>
    <w:rsid w:val="00DF5B47"/>
    <w:rsid w:val="00E12ACD"/>
    <w:rsid w:val="00E21F6D"/>
    <w:rsid w:val="00EE5E09"/>
    <w:rsid w:val="00F3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39B1"/>
  <w15:chartTrackingRefBased/>
  <w15:docId w15:val="{2B05094B-5F97-4717-9227-E4DFE054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1A"/>
  </w:style>
  <w:style w:type="paragraph" w:styleId="Heading1">
    <w:name w:val="heading 1"/>
    <w:basedOn w:val="Normal"/>
    <w:next w:val="Normal"/>
    <w:link w:val="Heading1Char"/>
    <w:uiPriority w:val="9"/>
    <w:qFormat/>
    <w:rsid w:val="000B67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7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7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7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7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7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7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7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67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67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7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7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7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7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7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7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7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7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67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67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67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671A"/>
    <w:rPr>
      <w:color w:val="44546A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B671A"/>
    <w:rPr>
      <w:i/>
      <w:iCs/>
      <w:color w:val="000000" w:themeColor="text1"/>
    </w:rPr>
  </w:style>
  <w:style w:type="paragraph" w:styleId="NoSpacing">
    <w:name w:val="No Spacing"/>
    <w:uiPriority w:val="1"/>
    <w:qFormat/>
    <w:rsid w:val="000B67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67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67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67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671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67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B67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B67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67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B67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71A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83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1823</Characters>
  <Application>Microsoft Office Word</Application>
  <DocSecurity>4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Mead</dc:creator>
  <cp:keywords/>
  <dc:description/>
  <cp:lastModifiedBy>Leslie Mead</cp:lastModifiedBy>
  <cp:revision>2</cp:revision>
  <dcterms:created xsi:type="dcterms:W3CDTF">2021-04-22T18:02:00Z</dcterms:created>
  <dcterms:modified xsi:type="dcterms:W3CDTF">2021-04-22T18:02:00Z</dcterms:modified>
</cp:coreProperties>
</file>